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6C1B" w14:textId="77777777" w:rsidR="00346D4E" w:rsidRPr="007E48A4" w:rsidRDefault="00346D4E" w:rsidP="007E48A4">
      <w:pPr>
        <w:spacing w:after="240"/>
        <w:rPr>
          <w:rFonts w:ascii="Archer Medium" w:hAnsi="Archer Medium"/>
          <w:b/>
          <w:sz w:val="22"/>
          <w:szCs w:val="22"/>
          <w:lang w:val="cs-CZ"/>
        </w:rPr>
      </w:pPr>
    </w:p>
    <w:p w14:paraId="7250C907" w14:textId="77777777" w:rsidR="001446B4" w:rsidRPr="007E48A4" w:rsidRDefault="001446B4" w:rsidP="007E48A4">
      <w:pPr>
        <w:spacing w:after="240"/>
        <w:rPr>
          <w:rFonts w:ascii="Archer Medium" w:eastAsia="Calibri" w:hAnsi="Archer Medium" w:cs="Calibri"/>
          <w:b/>
          <w:color w:val="202124"/>
          <w:sz w:val="30"/>
          <w:szCs w:val="30"/>
          <w:highlight w:val="white"/>
          <w:lang w:val="cs-CZ"/>
        </w:rPr>
      </w:pPr>
      <w:r w:rsidRPr="007E48A4">
        <w:rPr>
          <w:rFonts w:ascii="Archer Medium" w:eastAsia="Calibri" w:hAnsi="Archer Medium" w:cs="Calibri"/>
          <w:b/>
          <w:color w:val="202124"/>
          <w:sz w:val="30"/>
          <w:szCs w:val="30"/>
          <w:highlight w:val="white"/>
          <w:lang w:val="cs-CZ"/>
        </w:rPr>
        <w:t>Cesta domů vydala narozeninovou sadu netradičních knížek, některé z nich lze rozpohybovat v ruce</w:t>
      </w:r>
    </w:p>
    <w:p w14:paraId="5EF33FC2" w14:textId="1857CF6A" w:rsidR="001446B4" w:rsidRPr="007E48A4" w:rsidRDefault="001446B4" w:rsidP="007E48A4">
      <w:pPr>
        <w:spacing w:after="240"/>
        <w:rPr>
          <w:rFonts w:ascii="Archer Medium" w:eastAsia="Calibri" w:hAnsi="Archer Medium" w:cs="Calibri"/>
          <w:b/>
          <w:color w:val="202124"/>
          <w:sz w:val="24"/>
          <w:szCs w:val="24"/>
          <w:highlight w:val="white"/>
          <w:lang w:val="cs-CZ"/>
        </w:rPr>
      </w:pPr>
      <w:r w:rsidRPr="007E48A4">
        <w:rPr>
          <w:rFonts w:ascii="Archer Medium" w:eastAsia="Calibri" w:hAnsi="Archer Medium" w:cs="Calibri"/>
          <w:b/>
          <w:color w:val="202124"/>
          <w:sz w:val="24"/>
          <w:szCs w:val="24"/>
          <w:highlight w:val="white"/>
          <w:lang w:val="cs-CZ"/>
        </w:rPr>
        <w:t xml:space="preserve">Ve spolupráci s devíti autory připravila Cesta domů limitovanou sadu drobných ilustrovaných knížek. Pod společným názvem </w:t>
      </w:r>
      <w:r w:rsidRPr="007E48A4">
        <w:rPr>
          <w:rFonts w:ascii="Archer Medium" w:eastAsia="Calibri" w:hAnsi="Archer Medium" w:cs="Calibri"/>
          <w:b/>
          <w:i/>
          <w:color w:val="202124"/>
          <w:sz w:val="24"/>
          <w:szCs w:val="24"/>
          <w:highlight w:val="white"/>
          <w:lang w:val="cs-CZ"/>
        </w:rPr>
        <w:t>Postůj, okamžiku</w:t>
      </w:r>
      <w:r w:rsidRPr="007E48A4">
        <w:rPr>
          <w:rFonts w:ascii="Archer Medium" w:eastAsia="Calibri" w:hAnsi="Archer Medium" w:cs="Calibri"/>
          <w:b/>
          <w:color w:val="202124"/>
          <w:sz w:val="24"/>
          <w:szCs w:val="24"/>
          <w:highlight w:val="white"/>
          <w:lang w:val="cs-CZ"/>
        </w:rPr>
        <w:t xml:space="preserve"> je spojuje téma cesty životem a vycházejí při příležitosti pomyslných 20. narozenin Cesty domů.</w:t>
      </w:r>
    </w:p>
    <w:p w14:paraId="566DC180" w14:textId="223BC75E" w:rsidR="001446B4" w:rsidRPr="007E48A4" w:rsidRDefault="001446B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highlight w:val="white"/>
          <w:lang w:val="cs-CZ"/>
        </w:rPr>
        <w:t xml:space="preserve">Lidský život ztvárnili autoři tří generací za použití různých technik – kresby, akvarelu, animace, textu. Mezi devíti drobnými publikacemi je šest tzv.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highlight w:val="white"/>
          <w:lang w:val="cs-CZ"/>
        </w:rPr>
        <w:t>flipbooků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highlight w:val="white"/>
          <w:lang w:val="cs-CZ"/>
        </w:rPr>
        <w:t>, knížek se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sekvencemi obrázků, při jejichž listování vzniká pohyb simulující animovaný film. Sadu graficky zpracovalo studio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Designiq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.</w:t>
      </w:r>
    </w:p>
    <w:p w14:paraId="629FCFC9" w14:textId="18627016" w:rsidR="007E48A4" w:rsidRPr="007E48A4" w:rsidRDefault="001446B4" w:rsidP="007E48A4">
      <w:pPr>
        <w:spacing w:after="240" w:line="276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„Formát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flipbooku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jsme zvažovali, když jsme dříve plánovali vydat knihu pro děti inspirovanou filmem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Pouštět draka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od Martina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Smatany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ve kterém se chlapec loučí se svým stárnoucím dědou. Pouštějí spolu draka,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šarkana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a děda postupně slábne, odlupuje se jedna tenká vrstva za druhou, až nakonec odpluje s větrem směrem k obloze,“ nastiňuje šéfredaktorka Nakladatelství Cesta domů Adéla Procházková. „Z vydání knížky tehdy sešlo, když jsme pak vymýšleli, </w:t>
      </w:r>
      <w:proofErr w:type="gram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co ,speciálního</w:t>
      </w:r>
      <w:proofErr w:type="gram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‘ by se hodilo ke dvacetiletému výročí, napadl nás právě tento neobvyklý výtvarně-literární tvar.“ </w:t>
      </w:r>
    </w:p>
    <w:p w14:paraId="0D15B33A" w14:textId="1372C2A7" w:rsidR="001446B4" w:rsidRPr="007E48A4" w:rsidRDefault="001446B4" w:rsidP="007E48A4">
      <w:pPr>
        <w:spacing w:after="240" w:line="276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Flibbook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</w:t>
      </w:r>
      <w:proofErr w:type="spellStart"/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Šarkan</w:t>
      </w:r>
      <w:proofErr w:type="spellEnd"/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 xml:space="preserve"> 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je nejrozsáhlejší ze všech devíti publikací, zásadní momenty z animovaného filmu, k jehož vzniku vedla autora zkušenost se zájmem dětí o otázky lidské existence, se odvíjejí z obou stran knížky. V dalším z rozpohybovaných příběhů ilustrátorka a komiksová autorka Štěpánka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Jislová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humornou formou pomocí symboliky květin nastiňuje smíření s odchodem ze života a přijetí přírodních zákonů. Výjevy z jejího příběhu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Smrt zahradníkem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se objevují i na přebalu celé sady.</w:t>
      </w:r>
    </w:p>
    <w:p w14:paraId="14895F09" w14:textId="34A23F29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Vzpomínkou na život svého dědečka je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flipbook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studentky UMPRUM Františky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Iblové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která v knížce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Děda Mirek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pomocí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ploškové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animace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rozpohybovává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fotografie ze vzpomínkového deníku, který si její děda vedl v posledních letech života. Z originálně propojených snímků, mezi nimiž nechybí momentky z hor nebo z letu balonem, dýchá lehkost, nadhled a pochopení pro plynutí života. </w:t>
      </w:r>
    </w:p>
    <w:p w14:paraId="750FA120" w14:textId="77777777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Ve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flipbooku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ilustrátorky Lucie Lučanské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 xml:space="preserve">Milovnice </w:t>
      </w:r>
      <w:proofErr w:type="gramStart"/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prší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vystupuje</w:t>
      </w:r>
      <w:proofErr w:type="gram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babička, trávící své poslední chvíle mezi nejbližšími. Výtvarnice, zakladatelka Cesty domů a její dlouholetá ředitelka Martina Špinková vytvořila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flipbook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Kolo-běh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o pohybu i zastaveních v životě. A hravá knížka nejmladšího autora Vojty Horáka (2008)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Na žebříku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ukazuje, že s pomocí prosvětlovací desky se do tvorby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flipbooku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může pustit každý.</w:t>
      </w:r>
    </w:p>
    <w:p w14:paraId="52162C8C" w14:textId="77777777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</w:p>
    <w:p w14:paraId="37B7D68B" w14:textId="77777777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</w:p>
    <w:p w14:paraId="73A5460D" w14:textId="4F8E24D8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Studentka Fakulty designu a umění Západočeské univerzity v Plzni Johana Menčíková vytvořila leporelo </w:t>
      </w:r>
      <w:proofErr w:type="spellStart"/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Časoběh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v němž v devíti modrých kresbách propojila čas v životě člověka s časem na hodinách. Odchodem svých rodičů a jejich láskou k moři se </w:t>
      </w:r>
      <w:proofErr w:type="gram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inspiroval</w:t>
      </w:r>
      <w:proofErr w:type="gram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výtvarník David Cajthaml při tvorbě leporela </w:t>
      </w:r>
      <w:proofErr w:type="gramStart"/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Hledám</w:t>
      </w:r>
      <w:proofErr w:type="gramEnd"/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 xml:space="preserve"> hvězdy svých lásek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sestávajícího z textů doplněných akvarely. A o tajemství, hvězdách, strachu a slzách, soukromí a osamělosti i kytkách mezi trávou promlouvá ve své knížce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Cestou…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současná ředitelka Cesty domů Ruth Šormová.</w:t>
      </w:r>
    </w:p>
    <w:p w14:paraId="267D63A0" w14:textId="77777777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Název sady je parafrází na pasáž z pátého dějství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Goetheho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Fausta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kde lemuři, bludní duchové nebožtíků, kopou Faustovi hrob, a Faust pronáší slova: </w:t>
      </w:r>
      <w:r w:rsidRPr="007E48A4">
        <w:rPr>
          <w:rFonts w:ascii="Archer Medium" w:eastAsia="Calibri" w:hAnsi="Archer Medium" w:cs="Calibri"/>
          <w:i/>
          <w:color w:val="202124"/>
          <w:sz w:val="24"/>
          <w:szCs w:val="24"/>
          <w:lang w:val="cs-CZ"/>
        </w:rPr>
        <w:t>Tímto smyslem proniknut chci býti, / poslední závěr moudrosti je ten: / jen pak jsi hoden svobody a žití, / když rveš se o ně den co den. / Okamžik chtěl bych osloviti: / jsi tolik krásný, prodli jen! / Nemůže ohlas mého živobytí / být věky věků přehlušen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. </w:t>
      </w:r>
    </w:p>
    <w:p w14:paraId="3363B131" w14:textId="77777777" w:rsidR="001446B4" w:rsidRPr="007E48A4" w:rsidRDefault="001446B4" w:rsidP="007E48A4">
      <w:pPr>
        <w:spacing w:after="240" w:line="259" w:lineRule="auto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„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Flipbooky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jsou něčím podobné lidskému životu: obracíme list za listem, někdy listujeme hladce, někdy se ale stránky zaseknou, přeskočí rychleji, nebo se musíme zastavit a zkusit to jinak, třeba pomaleji, abychom viděli odvíjející se příběh správně,“ nastiňuje Adéla Procházková. „Listujte s nimi o volných chvílích, je to uklidňující jako mávání japonské kočky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Maneki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Neko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. Nebo se o ně podělte se svými blízkými, je to devět dárků v jednom balení. Hodí se pro kohokoliv bez ohledu na věk, pohlaví, vzdělání, jazyk či náboženství. Nenajdete v nich smysl života, ani vám neprozradí nic z historie dvaceti let s Cestou domů. Ale možná, že v nich najdete něco mnohem jednoduššího,“ zve šéfredaktorka.</w:t>
      </w:r>
    </w:p>
    <w:p w14:paraId="65F9F998" w14:textId="61052225" w:rsidR="00E22A63" w:rsidRPr="007E48A4" w:rsidRDefault="001446B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Sadu devíti knížek lze zakoupit v dobročinných obchodech Cesta domů nebo v </w:t>
      </w:r>
      <w:proofErr w:type="spellStart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eshopu</w:t>
      </w:r>
      <w:proofErr w:type="spellEnd"/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 </w:t>
      </w:r>
      <w:hyperlink r:id="rId7">
        <w:r w:rsidRPr="007E48A4">
          <w:rPr>
            <w:rFonts w:ascii="Archer Medium" w:eastAsia="Calibri" w:hAnsi="Archer Medium" w:cs="Calibri"/>
            <w:color w:val="202124"/>
            <w:sz w:val="24"/>
            <w:szCs w:val="24"/>
            <w:u w:val="single"/>
            <w:lang w:val="cs-CZ"/>
          </w:rPr>
          <w:t>http://cestadomu.cz/eshop</w:t>
        </w:r>
      </w:hyperlink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. Nákup podpoří </w:t>
      </w:r>
      <w:hyperlink r:id="rId8">
        <w:r w:rsidRPr="007E48A4">
          <w:rPr>
            <w:rFonts w:ascii="Archer Medium" w:eastAsia="Calibri" w:hAnsi="Archer Medium" w:cs="Calibri"/>
            <w:color w:val="202124"/>
            <w:sz w:val="24"/>
            <w:szCs w:val="24"/>
            <w:u w:val="single"/>
            <w:lang w:val="cs-CZ"/>
          </w:rPr>
          <w:t>Cestu domů</w:t>
        </w:r>
      </w:hyperlink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, která svými činnostmi </w:t>
      </w:r>
      <w:r w:rsidR="007E48A4"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už 20 let </w:t>
      </w: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>usiluje o zlepšení podmínek péče o umírající v naší zemi. Organizace se snaží přispět k tomu, abychom si v důležitém období našeho života věděli rady, zbytečně se nebáli a uměli si navzájem pomoci. Informovanost veřejnosti je vedle péče v rodinách jedním z hlavních cílů Cesty domů.</w:t>
      </w:r>
    </w:p>
    <w:p w14:paraId="1CFBD743" w14:textId="047DD573" w:rsidR="007E48A4" w:rsidRPr="007E48A4" w:rsidRDefault="007E48A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bookmarkStart w:id="0" w:name="_GoBack"/>
      <w:bookmarkEnd w:id="0"/>
    </w:p>
    <w:p w14:paraId="68B04E21" w14:textId="77777777" w:rsidR="007E48A4" w:rsidRDefault="007E48A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</w:p>
    <w:p w14:paraId="250D3991" w14:textId="77777777" w:rsidR="007E48A4" w:rsidRDefault="007E48A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</w:p>
    <w:p w14:paraId="7608CDB2" w14:textId="77777777" w:rsidR="007E48A4" w:rsidRDefault="007E48A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</w:p>
    <w:p w14:paraId="6A72416A" w14:textId="07662E3F" w:rsidR="007E48A4" w:rsidRPr="007E48A4" w:rsidRDefault="007E48A4" w:rsidP="007E48A4">
      <w:pPr>
        <w:spacing w:after="240"/>
        <w:rPr>
          <w:rFonts w:ascii="Archer Medium" w:eastAsia="Calibri" w:hAnsi="Archer Medium" w:cs="Calibri"/>
          <w:color w:val="202124"/>
          <w:sz w:val="24"/>
          <w:szCs w:val="24"/>
          <w:lang w:val="cs-CZ"/>
        </w:rPr>
      </w:pPr>
      <w:r w:rsidRPr="007E48A4">
        <w:rPr>
          <w:rFonts w:ascii="Archer Medium" w:eastAsia="Calibri" w:hAnsi="Archer Medium" w:cs="Calibri"/>
          <w:color w:val="202124"/>
          <w:sz w:val="24"/>
          <w:szCs w:val="24"/>
          <w:lang w:val="cs-CZ"/>
        </w:rPr>
        <w:t xml:space="preserve">Fotografie ke stažení: </w:t>
      </w:r>
      <w:hyperlink r:id="rId9" w:history="1">
        <w:r w:rsidRPr="00631D4F">
          <w:rPr>
            <w:rStyle w:val="Hypertextovodkaz"/>
            <w:rFonts w:ascii="Archer Medium" w:eastAsia="Calibri" w:hAnsi="Archer Medium" w:cs="Calibri"/>
            <w:color w:val="auto"/>
            <w:sz w:val="24"/>
            <w:szCs w:val="24"/>
            <w:lang w:val="cs-CZ"/>
          </w:rPr>
          <w:t>bit.ly/</w:t>
        </w:r>
        <w:proofErr w:type="spellStart"/>
        <w:r w:rsidRPr="00631D4F">
          <w:rPr>
            <w:rStyle w:val="Hypertextovodkaz"/>
            <w:rFonts w:ascii="Archer Medium" w:eastAsia="Calibri" w:hAnsi="Archer Medium" w:cs="Calibri"/>
            <w:color w:val="auto"/>
            <w:sz w:val="24"/>
            <w:szCs w:val="24"/>
            <w:lang w:val="cs-CZ"/>
          </w:rPr>
          <w:t>Postůj_okamžiku_foto</w:t>
        </w:r>
        <w:proofErr w:type="spellEnd"/>
      </w:hyperlink>
    </w:p>
    <w:p w14:paraId="16F34F63" w14:textId="7BE5C171" w:rsidR="00393BCB" w:rsidRPr="007E48A4" w:rsidRDefault="00E22A63" w:rsidP="007E48A4">
      <w:pPr>
        <w:spacing w:after="240"/>
        <w:rPr>
          <w:rFonts w:ascii="Archer Medium" w:hAnsi="Archer Medium"/>
          <w:sz w:val="22"/>
          <w:szCs w:val="22"/>
          <w:lang w:val="cs-CZ"/>
        </w:rPr>
      </w:pPr>
      <w:r w:rsidRPr="007E48A4">
        <w:rPr>
          <w:rFonts w:ascii="Archer Medium" w:hAnsi="Archer Medium"/>
          <w:sz w:val="22"/>
          <w:szCs w:val="22"/>
          <w:lang w:val="cs-CZ"/>
        </w:rPr>
        <w:t xml:space="preserve">Kontakt: Mgr. Linda Tichotová Fryčová / </w:t>
      </w:r>
      <w:hyperlink r:id="rId10" w:history="1">
        <w:r w:rsidRPr="00631D4F">
          <w:rPr>
            <w:rStyle w:val="Hypertextovodkaz"/>
            <w:rFonts w:ascii="Archer Medium" w:hAnsi="Archer Medium"/>
            <w:color w:val="auto"/>
            <w:sz w:val="22"/>
            <w:szCs w:val="22"/>
            <w:lang w:val="cs-CZ"/>
          </w:rPr>
          <w:t>linda.tichotova@cestadomu.cz</w:t>
        </w:r>
      </w:hyperlink>
      <w:r w:rsidRPr="007E48A4">
        <w:rPr>
          <w:rFonts w:ascii="Archer Medium" w:hAnsi="Archer Medium"/>
          <w:sz w:val="22"/>
          <w:szCs w:val="22"/>
          <w:lang w:val="cs-CZ"/>
        </w:rPr>
        <w:t xml:space="preserve"> / tel. +420 725 251 735</w:t>
      </w:r>
    </w:p>
    <w:sectPr w:rsidR="00393BCB" w:rsidRPr="007E48A4" w:rsidSect="005E44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52A0" w14:textId="77777777" w:rsidR="00707C85" w:rsidRDefault="00707C85" w:rsidP="00C45AB3">
      <w:r>
        <w:separator/>
      </w:r>
    </w:p>
  </w:endnote>
  <w:endnote w:type="continuationSeparator" w:id="0">
    <w:p w14:paraId="4260102D" w14:textId="77777777" w:rsidR="00707C85" w:rsidRDefault="00707C85" w:rsidP="00C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cher Medium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9EC1" w14:textId="77777777" w:rsidR="00EC28A9" w:rsidRDefault="00EC28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E998" w14:textId="77777777" w:rsidR="00EC28A9" w:rsidRDefault="00EC28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CC40C" w14:textId="77777777" w:rsidR="00EC28A9" w:rsidRDefault="00EC2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2357B" w14:textId="77777777" w:rsidR="00707C85" w:rsidRDefault="00707C85" w:rsidP="00C45AB3">
      <w:r>
        <w:separator/>
      </w:r>
    </w:p>
  </w:footnote>
  <w:footnote w:type="continuationSeparator" w:id="0">
    <w:p w14:paraId="6C406B17" w14:textId="77777777" w:rsidR="00707C85" w:rsidRDefault="00707C85" w:rsidP="00C4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B32EB" w14:textId="77777777" w:rsidR="00EC28A9" w:rsidRDefault="00EC28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2E272" w14:textId="77777777" w:rsidR="00C45AB3" w:rsidRDefault="00D11541" w:rsidP="00C45A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05CE0F" wp14:editId="50864182">
          <wp:simplePos x="0" y="0"/>
          <wp:positionH relativeFrom="column">
            <wp:posOffset>-339090</wp:posOffset>
          </wp:positionH>
          <wp:positionV relativeFrom="paragraph">
            <wp:posOffset>-2540</wp:posOffset>
          </wp:positionV>
          <wp:extent cx="6684645" cy="1040130"/>
          <wp:effectExtent l="0" t="0" r="1905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464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C692" w14:textId="77777777" w:rsidR="00EC28A9" w:rsidRDefault="00EC28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609"/>
    <w:multiLevelType w:val="hybridMultilevel"/>
    <w:tmpl w:val="D23C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7ED"/>
    <w:multiLevelType w:val="hybridMultilevel"/>
    <w:tmpl w:val="EAF4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D3"/>
    <w:multiLevelType w:val="hybridMultilevel"/>
    <w:tmpl w:val="38D4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B3"/>
    <w:rsid w:val="00007444"/>
    <w:rsid w:val="000330CD"/>
    <w:rsid w:val="000566B6"/>
    <w:rsid w:val="000A77B0"/>
    <w:rsid w:val="000B2E1C"/>
    <w:rsid w:val="000E3632"/>
    <w:rsid w:val="00122412"/>
    <w:rsid w:val="001446B4"/>
    <w:rsid w:val="00164AC5"/>
    <w:rsid w:val="001A225D"/>
    <w:rsid w:val="001B436C"/>
    <w:rsid w:val="001C3CFC"/>
    <w:rsid w:val="002A7F38"/>
    <w:rsid w:val="002F32D0"/>
    <w:rsid w:val="00300ABD"/>
    <w:rsid w:val="00340EC3"/>
    <w:rsid w:val="00346D4E"/>
    <w:rsid w:val="00356991"/>
    <w:rsid w:val="00380062"/>
    <w:rsid w:val="00393BCB"/>
    <w:rsid w:val="003C6A6F"/>
    <w:rsid w:val="004133D6"/>
    <w:rsid w:val="004710E6"/>
    <w:rsid w:val="005875EF"/>
    <w:rsid w:val="005E3AB8"/>
    <w:rsid w:val="005E448A"/>
    <w:rsid w:val="00631D4F"/>
    <w:rsid w:val="00633B72"/>
    <w:rsid w:val="00702D23"/>
    <w:rsid w:val="00707C85"/>
    <w:rsid w:val="00772B9D"/>
    <w:rsid w:val="00775684"/>
    <w:rsid w:val="00790D28"/>
    <w:rsid w:val="007E48A4"/>
    <w:rsid w:val="007F5127"/>
    <w:rsid w:val="0080242F"/>
    <w:rsid w:val="00807069"/>
    <w:rsid w:val="008A66C4"/>
    <w:rsid w:val="008B5C2F"/>
    <w:rsid w:val="008E4E31"/>
    <w:rsid w:val="009575CA"/>
    <w:rsid w:val="009934F0"/>
    <w:rsid w:val="009A5ACE"/>
    <w:rsid w:val="009D07AC"/>
    <w:rsid w:val="009D6638"/>
    <w:rsid w:val="00A93C0A"/>
    <w:rsid w:val="00B11F1D"/>
    <w:rsid w:val="00B64AD1"/>
    <w:rsid w:val="00B651E1"/>
    <w:rsid w:val="00C45AB3"/>
    <w:rsid w:val="00C55984"/>
    <w:rsid w:val="00CC7EE8"/>
    <w:rsid w:val="00D11541"/>
    <w:rsid w:val="00DC2143"/>
    <w:rsid w:val="00DE624D"/>
    <w:rsid w:val="00E063E8"/>
    <w:rsid w:val="00E14FD1"/>
    <w:rsid w:val="00E22A63"/>
    <w:rsid w:val="00E34885"/>
    <w:rsid w:val="00EA5E34"/>
    <w:rsid w:val="00EC1D32"/>
    <w:rsid w:val="00EC28A9"/>
    <w:rsid w:val="00F345E8"/>
    <w:rsid w:val="00F761A4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E295"/>
  <w15:docId w15:val="{105E356E-B9B9-40B8-9B49-3838218E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C45AB3"/>
  </w:style>
  <w:style w:type="paragraph" w:styleId="Zpat">
    <w:name w:val="footer"/>
    <w:basedOn w:val="Normln"/>
    <w:link w:val="Zpat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C45AB3"/>
  </w:style>
  <w:style w:type="paragraph" w:styleId="Textbubliny">
    <w:name w:val="Balloon Text"/>
    <w:basedOn w:val="Normln"/>
    <w:link w:val="TextbublinyChar"/>
    <w:uiPriority w:val="99"/>
    <w:semiHidden/>
    <w:unhideWhenUsed/>
    <w:rsid w:val="00C45AB3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EmptyLayoutCell">
    <w:name w:val="EmptyLayoutCell"/>
    <w:basedOn w:val="Normln"/>
    <w:rsid w:val="005E448A"/>
    <w:rPr>
      <w:sz w:val="2"/>
    </w:rPr>
  </w:style>
  <w:style w:type="character" w:styleId="Hypertextovodkaz">
    <w:name w:val="Hyperlink"/>
    <w:basedOn w:val="Standardnpsmoodstavce"/>
    <w:uiPriority w:val="99"/>
    <w:unhideWhenUsed/>
    <w:rsid w:val="000330C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33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0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0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0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0C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domu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stadomu.cz/esho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nda.tichotova@cestadom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it.ly/Post&#367;j_okam&#382;iku_fot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Cesta domů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Tichotová</dc:creator>
  <cp:lastModifiedBy>Linda Tichotová</cp:lastModifiedBy>
  <cp:revision>5</cp:revision>
  <cp:lastPrinted>2016-02-15T09:56:00Z</cp:lastPrinted>
  <dcterms:created xsi:type="dcterms:W3CDTF">2021-05-31T13:27:00Z</dcterms:created>
  <dcterms:modified xsi:type="dcterms:W3CDTF">2021-06-04T13:08:00Z</dcterms:modified>
</cp:coreProperties>
</file>